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2" w:rsidRPr="000470DA" w:rsidRDefault="000470DA">
      <w:r w:rsidRPr="000470DA">
        <w:rPr>
          <w:rFonts w:ascii="Verdana" w:hAnsi="Verdana"/>
          <w:sz w:val="36"/>
          <w:szCs w:val="36"/>
          <w:shd w:val="clear" w:color="auto" w:fill="FFFFFF"/>
        </w:rPr>
        <w:t>Требования к макетам для интерьерной печати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Помните, Вы всегда можете заказать макет у нас.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Файл должен содержать только "чистое изображение” в масштабе 1:1 (при размерах до 10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пог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. метров) без дополнительных полей и обрезных припусков. При размерах от 10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пог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. метров допускаются макеты в масштабах 1:2, 1:10 с соответствующим пропорциональным увеличением разрешения примерно в 2 и 10 раз. Претензии к цветопередаче без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цветопробы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0470DA">
        <w:rPr>
          <w:rFonts w:ascii="Verdana" w:hAnsi="Verdana"/>
          <w:sz w:val="21"/>
          <w:szCs w:val="21"/>
          <w:shd w:val="clear" w:color="auto" w:fill="FFFFFF"/>
        </w:rPr>
        <w:t>не принимаются.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Многостраничные документы не принимаются.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Один файл – одно изображение.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36"/>
          <w:szCs w:val="36"/>
          <w:shd w:val="clear" w:color="auto" w:fill="FFFFFF"/>
        </w:rPr>
        <w:t xml:space="preserve">Если Вы делаете макет в </w:t>
      </w:r>
      <w:proofErr w:type="spellStart"/>
      <w:r w:rsidRPr="000470DA">
        <w:rPr>
          <w:rFonts w:ascii="Verdana" w:hAnsi="Verdana"/>
          <w:sz w:val="36"/>
          <w:szCs w:val="36"/>
          <w:shd w:val="clear" w:color="auto" w:fill="FFFFFF"/>
        </w:rPr>
        <w:t>Adobe</w:t>
      </w:r>
      <w:proofErr w:type="spellEnd"/>
      <w:r w:rsidRPr="000470DA">
        <w:rPr>
          <w:rFonts w:ascii="Verdana" w:hAnsi="Verdana"/>
          <w:sz w:val="36"/>
          <w:szCs w:val="36"/>
          <w:shd w:val="clear" w:color="auto" w:fill="FFFFFF"/>
        </w:rPr>
        <w:t xml:space="preserve"> </w:t>
      </w:r>
      <w:proofErr w:type="spellStart"/>
      <w:r w:rsidRPr="000470DA">
        <w:rPr>
          <w:rFonts w:ascii="Verdana" w:hAnsi="Verdana"/>
          <w:sz w:val="36"/>
          <w:szCs w:val="36"/>
          <w:shd w:val="clear" w:color="auto" w:fill="FFFFFF"/>
        </w:rPr>
        <w:t>Photoshop</w:t>
      </w:r>
      <w:proofErr w:type="spellEnd"/>
      <w:r w:rsidRPr="000470DA">
        <w:rPr>
          <w:rFonts w:ascii="Verdana" w:hAnsi="Verdana"/>
          <w:sz w:val="36"/>
          <w:szCs w:val="36"/>
          <w:shd w:val="clear" w:color="auto" w:fill="FFFFFF"/>
        </w:rPr>
        <w:t>: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Масштаб 1:1;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Макет должен быть подготовлен в цветовой палитре CMYK;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Разрешение файла: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100-150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 для печати 720dpi,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60-75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 для печати 360dpi,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40-45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 для сетки;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Обратите внимание на черный цвет, он должен быть составным C-50%, M-50%, Y-50%, K-100%, но в целом не более 280%!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Все слои сведены (функцией «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Flatten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Image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>» или «Сведение слоев» в единый слой (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Background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>))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Альфа каналов и путей быть не должно.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Готовый макет сохранить в формате .</w:t>
      </w:r>
      <w:proofErr w:type="spellStart"/>
      <w:proofErr w:type="gramStart"/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tif</w:t>
      </w:r>
      <w:proofErr w:type="spellEnd"/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,</w:t>
      </w:r>
      <w:proofErr w:type="gramEnd"/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без применения ICC профиля и с обязательным применением LZW компрессии.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36"/>
          <w:szCs w:val="36"/>
          <w:shd w:val="clear" w:color="auto" w:fill="FFFFFF"/>
        </w:rPr>
        <w:t>Внимание!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Разрешение (</w:t>
      </w:r>
      <w:proofErr w:type="spellStart"/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) печати и разрешение самого макета (</w:t>
      </w:r>
      <w:proofErr w:type="spellStart"/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t>) – это разные вещи.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Нельзя путать, так как это ведет к неоправданно огромным объемам (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Mb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>) готового файла.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Максимально допустимый размер файла не должен превышать 350 Мб.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Максимально допустимое разрешение при интерьерной печати - 150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 (при </w:t>
      </w:r>
      <w:r w:rsidRPr="000470DA">
        <w:rPr>
          <w:rFonts w:ascii="Verdana" w:hAnsi="Verdana"/>
          <w:sz w:val="21"/>
          <w:szCs w:val="21"/>
          <w:shd w:val="clear" w:color="auto" w:fill="FFFFFF"/>
        </w:rPr>
        <w:lastRenderedPageBreak/>
        <w:t>наличии текста 2-3 мм).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Максимально допустимое разрешение при печати 360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 xml:space="preserve"> - 75 </w:t>
      </w:r>
      <w:proofErr w:type="spellStart"/>
      <w:r w:rsidRPr="000470DA">
        <w:rPr>
          <w:rFonts w:ascii="Verdana" w:hAnsi="Verdana"/>
          <w:sz w:val="21"/>
          <w:szCs w:val="21"/>
          <w:shd w:val="clear" w:color="auto" w:fill="FFFFFF"/>
        </w:rPr>
        <w:t>dpi</w:t>
      </w:r>
      <w:proofErr w:type="spellEnd"/>
      <w:r w:rsidRPr="000470DA">
        <w:rPr>
          <w:rFonts w:ascii="Verdana" w:hAnsi="Verdana"/>
          <w:sz w:val="21"/>
          <w:szCs w:val="21"/>
          <w:shd w:val="clear" w:color="auto" w:fill="FFFFFF"/>
        </w:rPr>
        <w:t>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  <w:shd w:val="clear" w:color="auto" w:fill="FFFFFF"/>
        </w:rPr>
        <w:t>Разрешение выше рекомендованного приводит к неоправданному увеличению "веса" файла и времени его обработки.</w:t>
      </w:r>
      <w:r w:rsidRPr="000470DA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Fonts w:ascii="Verdana" w:hAnsi="Verdana"/>
          <w:sz w:val="21"/>
          <w:szCs w:val="21"/>
        </w:rPr>
        <w:br/>
      </w:r>
      <w:r w:rsidRPr="000470DA">
        <w:rPr>
          <w:rStyle w:val="a3"/>
          <w:rFonts w:ascii="Verdana" w:hAnsi="Verdana"/>
          <w:sz w:val="21"/>
          <w:szCs w:val="21"/>
          <w:shd w:val="clear" w:color="auto" w:fill="FFFFFF"/>
        </w:rPr>
        <w:t>Файлы, не соответствующие перечисленным требованиям, не являются готовыми для печати файлами, могут быть возвращены заказчику или дорабатываются нами за предварительно оговоренную сумму.</w:t>
      </w:r>
      <w:r w:rsidRPr="000470DA">
        <w:rPr>
          <w:rStyle w:val="apple-converted-space"/>
          <w:rFonts w:ascii="Verdana" w:hAnsi="Verdana"/>
          <w:b/>
          <w:bCs/>
          <w:sz w:val="21"/>
          <w:szCs w:val="21"/>
          <w:shd w:val="clear" w:color="auto" w:fill="FFFFFF"/>
        </w:rPr>
        <w:t> </w:t>
      </w:r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470DA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470DA">
        <w:rPr>
          <w:rStyle w:val="a3"/>
          <w:rFonts w:ascii="Verdana" w:hAnsi="Verdana"/>
          <w:sz w:val="21"/>
          <w:szCs w:val="21"/>
          <w:shd w:val="clear" w:color="auto" w:fill="FFFFFF"/>
        </w:rPr>
        <w:t>За присланные через Интернет файлы, не соответствующие перечисленным требованиям, (в частности с завышенным разрешением или сохраненными без применения компрессии) в счёт будет добавлена плата за IT услуги.</w:t>
      </w:r>
    </w:p>
    <w:sectPr w:rsidR="001F14D2" w:rsidRPr="0004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18"/>
    <w:rsid w:val="000470DA"/>
    <w:rsid w:val="001C5118"/>
    <w:rsid w:val="003828D9"/>
    <w:rsid w:val="005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FF87-44C8-42D4-8A90-6693470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0DA"/>
  </w:style>
  <w:style w:type="character" w:styleId="a3">
    <w:name w:val="Strong"/>
    <w:basedOn w:val="a0"/>
    <w:uiPriority w:val="22"/>
    <w:qFormat/>
    <w:rsid w:val="0004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Nerta</dc:creator>
  <cp:keywords/>
  <dc:description/>
  <cp:lastModifiedBy>Nerta</cp:lastModifiedBy>
  <cp:revision>2</cp:revision>
  <dcterms:created xsi:type="dcterms:W3CDTF">2016-10-11T09:11:00Z</dcterms:created>
  <dcterms:modified xsi:type="dcterms:W3CDTF">2016-10-11T09:12:00Z</dcterms:modified>
</cp:coreProperties>
</file>